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52B03" w14:textId="77777777" w:rsidR="00231A42" w:rsidRPr="00231A42" w:rsidRDefault="00D31C79" w:rsidP="00231A42">
      <w:pPr>
        <w:spacing w:after="0" w:line="240" w:lineRule="auto"/>
        <w:rPr>
          <w:rFonts w:ascii="Garamond" w:hAnsi="Garamond"/>
          <w:b/>
          <w:sz w:val="32"/>
          <w:szCs w:val="32"/>
          <w:lang w:val="en-US"/>
        </w:rPr>
      </w:pPr>
      <w:r>
        <w:rPr>
          <w:rFonts w:ascii="Garamond" w:hAnsi="Garamond"/>
          <w:b/>
          <w:sz w:val="32"/>
          <w:szCs w:val="32"/>
          <w:lang w:val="en-US"/>
        </w:rPr>
        <w:t xml:space="preserve">    </w:t>
      </w:r>
      <w:r w:rsidR="00231A42" w:rsidRPr="00231A42">
        <w:rPr>
          <w:rFonts w:ascii="Garamond" w:hAnsi="Garamond"/>
          <w:b/>
          <w:sz w:val="32"/>
          <w:szCs w:val="32"/>
          <w:lang w:val="en-US"/>
        </w:rPr>
        <w:t xml:space="preserve">  </w:t>
      </w:r>
      <w:r>
        <w:rPr>
          <w:rFonts w:ascii="Garamond" w:hAnsi="Garamond"/>
          <w:b/>
          <w:noProof/>
          <w:sz w:val="32"/>
          <w:szCs w:val="32"/>
          <w:lang w:eastAsia="el-GR"/>
        </w:rPr>
        <w:drawing>
          <wp:inline distT="0" distB="0" distL="0" distR="0" wp14:anchorId="4BFA2F1D" wp14:editId="57EE4C7E">
            <wp:extent cx="882915" cy="895082"/>
            <wp:effectExtent l="0" t="0" r="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88" cy="89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A42" w:rsidRPr="00231A42">
        <w:rPr>
          <w:rFonts w:ascii="Garamond" w:hAnsi="Garamond"/>
          <w:b/>
          <w:sz w:val="32"/>
          <w:szCs w:val="32"/>
          <w:lang w:val="en-US"/>
        </w:rPr>
        <w:t xml:space="preserve"> SOCIETY FOR CYCLADIC STUDIES </w:t>
      </w:r>
    </w:p>
    <w:p w14:paraId="3BCFC6FD" w14:textId="77777777" w:rsidR="00231A42" w:rsidRDefault="00231A42" w:rsidP="00231A42">
      <w:pPr>
        <w:spacing w:after="0" w:line="240" w:lineRule="auto"/>
        <w:rPr>
          <w:lang w:val="en-US"/>
        </w:rPr>
      </w:pPr>
    </w:p>
    <w:p w14:paraId="2D11BAE4" w14:textId="77777777" w:rsidR="00231A42" w:rsidRPr="00231A42" w:rsidRDefault="00231A42" w:rsidP="00231A42">
      <w:pPr>
        <w:spacing w:after="0" w:line="240" w:lineRule="auto"/>
        <w:rPr>
          <w:rFonts w:ascii="Garamond" w:hAnsi="Garamond"/>
          <w:lang w:val="en-US"/>
        </w:rPr>
      </w:pPr>
      <w:r>
        <w:rPr>
          <w:lang w:val="en-US"/>
        </w:rPr>
        <w:t xml:space="preserve">                                                              </w:t>
      </w:r>
      <w:r w:rsidR="00D31C79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231A42">
        <w:rPr>
          <w:rFonts w:ascii="Garamond" w:hAnsi="Garamond"/>
          <w:lang w:val="en-US"/>
        </w:rPr>
        <w:t xml:space="preserve">Academy of Athens Prize </w:t>
      </w:r>
    </w:p>
    <w:p w14:paraId="1C3B94A6" w14:textId="77777777" w:rsidR="00231A42" w:rsidRPr="00231A42" w:rsidRDefault="00231A42" w:rsidP="00231A42">
      <w:pPr>
        <w:spacing w:after="0" w:line="240" w:lineRule="auto"/>
        <w:rPr>
          <w:rFonts w:ascii="Garamond" w:hAnsi="Garamond"/>
          <w:lang w:val="en-US"/>
        </w:rPr>
      </w:pPr>
    </w:p>
    <w:p w14:paraId="34C25349" w14:textId="3635BB5A" w:rsidR="00231A42" w:rsidRPr="00231A42" w:rsidRDefault="00231A42" w:rsidP="00231A42">
      <w:pPr>
        <w:spacing w:after="0" w:line="240" w:lineRule="auto"/>
        <w:rPr>
          <w:rFonts w:ascii="Garamond" w:hAnsi="Garamond"/>
          <w:lang w:val="en-US"/>
        </w:rPr>
      </w:pPr>
      <w:r w:rsidRPr="00231A42">
        <w:rPr>
          <w:rFonts w:ascii="Garamond" w:hAnsi="Garamond"/>
          <w:lang w:val="en-US"/>
        </w:rPr>
        <w:t xml:space="preserve">                                                                  </w:t>
      </w:r>
      <w:r w:rsidR="00CC51B4">
        <w:rPr>
          <w:rFonts w:ascii="Garamond" w:hAnsi="Garamond"/>
          <w:lang w:val="en-US"/>
        </w:rPr>
        <w:t>S</w:t>
      </w:r>
      <w:r w:rsidR="004C33C3">
        <w:rPr>
          <w:rFonts w:ascii="Garamond" w:hAnsi="Garamond"/>
          <w:lang w:val="en-US"/>
        </w:rPr>
        <w:t>econd</w:t>
      </w:r>
      <w:r w:rsidRPr="00231A42">
        <w:rPr>
          <w:rFonts w:ascii="Garamond" w:hAnsi="Garamond"/>
          <w:lang w:val="en-US"/>
        </w:rPr>
        <w:t xml:space="preserve"> Circular </w:t>
      </w:r>
    </w:p>
    <w:p w14:paraId="1E01ED17" w14:textId="77777777" w:rsidR="00231A42" w:rsidRPr="00231A42" w:rsidRDefault="00231A42" w:rsidP="00231A42">
      <w:pPr>
        <w:rPr>
          <w:rFonts w:ascii="Garamond" w:hAnsi="Garamond"/>
          <w:lang w:val="en-US"/>
        </w:rPr>
      </w:pPr>
    </w:p>
    <w:p w14:paraId="4AF14F77" w14:textId="77777777" w:rsidR="00231A42" w:rsidRDefault="00231A42" w:rsidP="00231A42">
      <w:pPr>
        <w:rPr>
          <w:rFonts w:ascii="Garamond" w:hAnsi="Garamond"/>
          <w:b/>
          <w:sz w:val="28"/>
          <w:szCs w:val="28"/>
          <w:lang w:val="en-US"/>
        </w:rPr>
      </w:pPr>
      <w:r w:rsidRPr="00231A42">
        <w:rPr>
          <w:rFonts w:ascii="Garamond" w:hAnsi="Garamond"/>
          <w:lang w:val="en-US"/>
        </w:rPr>
        <w:t xml:space="preserve">          </w:t>
      </w:r>
      <w:r w:rsidRPr="00231A42">
        <w:rPr>
          <w:rFonts w:ascii="Garamond" w:hAnsi="Garamond"/>
          <w:b/>
          <w:sz w:val="28"/>
          <w:szCs w:val="28"/>
          <w:lang w:val="en-US"/>
        </w:rPr>
        <w:t xml:space="preserve">4rd INTERNATIONAL CYCLADOLOGICAL CONFERENCE </w:t>
      </w:r>
    </w:p>
    <w:p w14:paraId="26826658" w14:textId="77777777" w:rsidR="00187093" w:rsidRPr="00231A42" w:rsidRDefault="00187093" w:rsidP="00231A42">
      <w:pPr>
        <w:rPr>
          <w:rFonts w:ascii="Garamond" w:hAnsi="Garamond"/>
          <w:b/>
          <w:sz w:val="28"/>
          <w:szCs w:val="28"/>
          <w:lang w:val="en-US"/>
        </w:rPr>
      </w:pPr>
    </w:p>
    <w:p w14:paraId="739CF6D6" w14:textId="77777777" w:rsidR="00187093" w:rsidRPr="00187093" w:rsidRDefault="00187093" w:rsidP="00187093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The Society for Cycladic Studies is a non-profit </w:t>
      </w:r>
      <w:proofErr w:type="spellStart"/>
      <w:r w:rsidRPr="00187093">
        <w:rPr>
          <w:rFonts w:ascii="Garamond" w:hAnsi="Garamond"/>
          <w:sz w:val="24"/>
          <w:szCs w:val="24"/>
          <w:lang w:val="en-US"/>
        </w:rPr>
        <w:t>organisation</w:t>
      </w:r>
      <w:proofErr w:type="spellEnd"/>
      <w:r w:rsidRPr="00187093">
        <w:rPr>
          <w:rFonts w:ascii="Garamond" w:hAnsi="Garamond"/>
          <w:sz w:val="24"/>
          <w:szCs w:val="24"/>
          <w:lang w:val="en-US"/>
        </w:rPr>
        <w:t xml:space="preserve"> established in 1958; its </w:t>
      </w:r>
    </w:p>
    <w:p w14:paraId="67B66AC6" w14:textId="77777777" w:rsidR="00187093" w:rsidRDefault="00187093" w:rsidP="00187093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proofErr w:type="gramStart"/>
      <w:r w:rsidRPr="00187093">
        <w:rPr>
          <w:rFonts w:ascii="Garamond" w:hAnsi="Garamond"/>
          <w:sz w:val="24"/>
          <w:szCs w:val="24"/>
          <w:lang w:val="en-US"/>
        </w:rPr>
        <w:t>main</w:t>
      </w:r>
      <w:proofErr w:type="gramEnd"/>
      <w:r w:rsidRPr="00187093">
        <w:rPr>
          <w:rFonts w:ascii="Garamond" w:hAnsi="Garamond"/>
          <w:sz w:val="24"/>
          <w:szCs w:val="24"/>
          <w:lang w:val="en-US"/>
        </w:rPr>
        <w:t xml:space="preserve"> work is the publication of its annual journal, </w:t>
      </w:r>
      <w:r>
        <w:rPr>
          <w:rFonts w:ascii="Garamond" w:hAnsi="Garamond"/>
          <w:sz w:val="24"/>
          <w:szCs w:val="24"/>
          <w:lang w:val="en-US"/>
        </w:rPr>
        <w:t>“</w:t>
      </w:r>
      <w:proofErr w:type="spellStart"/>
      <w:r w:rsidRPr="00187093">
        <w:rPr>
          <w:rFonts w:ascii="Garamond" w:hAnsi="Garamond"/>
          <w:sz w:val="24"/>
          <w:szCs w:val="24"/>
          <w:lang w:val="en-US"/>
        </w:rPr>
        <w:t>Epetiris</w:t>
      </w:r>
      <w:proofErr w:type="spellEnd"/>
      <w:r>
        <w:rPr>
          <w:rFonts w:ascii="Garamond" w:hAnsi="Garamond"/>
          <w:sz w:val="24"/>
          <w:szCs w:val="24"/>
          <w:lang w:val="en-US"/>
        </w:rPr>
        <w:t>”</w:t>
      </w:r>
      <w:r w:rsidRPr="00187093">
        <w:rPr>
          <w:rFonts w:ascii="Garamond" w:hAnsi="Garamond"/>
          <w:sz w:val="24"/>
          <w:szCs w:val="24"/>
          <w:lang w:val="en-US"/>
        </w:rPr>
        <w:t xml:space="preserve"> for Cycladic Studies, </w:t>
      </w:r>
    </w:p>
    <w:p w14:paraId="5C2B11A8" w14:textId="66F47727" w:rsidR="00187093" w:rsidRDefault="00187093" w:rsidP="00187093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proofErr w:type="gramStart"/>
      <w:r w:rsidRPr="00187093">
        <w:rPr>
          <w:rFonts w:ascii="Garamond" w:hAnsi="Garamond"/>
          <w:sz w:val="24"/>
          <w:szCs w:val="24"/>
          <w:lang w:val="en-US"/>
        </w:rPr>
        <w:t>with</w:t>
      </w:r>
      <w:proofErr w:type="gramEnd"/>
      <w:r w:rsidRPr="00187093">
        <w:rPr>
          <w:rFonts w:ascii="Garamond" w:hAnsi="Garamond"/>
          <w:sz w:val="24"/>
          <w:szCs w:val="24"/>
          <w:lang w:val="en-US"/>
        </w:rPr>
        <w:t xml:space="preserve"> themes and issues related to the islands of the Cyclades; twenty</w:t>
      </w:r>
      <w:r w:rsidR="00A11A64">
        <w:rPr>
          <w:rFonts w:ascii="Garamond" w:hAnsi="Garamond"/>
          <w:sz w:val="24"/>
          <w:szCs w:val="24"/>
          <w:lang w:val="en-US"/>
        </w:rPr>
        <w:t>-</w:t>
      </w:r>
      <w:r w:rsidRPr="00187093">
        <w:rPr>
          <w:rFonts w:ascii="Garamond" w:hAnsi="Garamond"/>
          <w:sz w:val="24"/>
          <w:szCs w:val="24"/>
          <w:lang w:val="en-US"/>
        </w:rPr>
        <w:t xml:space="preserve">one volumes of </w:t>
      </w:r>
    </w:p>
    <w:p w14:paraId="7B51512A" w14:textId="77777777" w:rsidR="00187093" w:rsidRPr="00187093" w:rsidRDefault="00187093" w:rsidP="00187093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proofErr w:type="gramStart"/>
      <w:r w:rsidRPr="00187093">
        <w:rPr>
          <w:rFonts w:ascii="Garamond" w:hAnsi="Garamond"/>
          <w:sz w:val="24"/>
          <w:szCs w:val="24"/>
          <w:lang w:val="en-US"/>
        </w:rPr>
        <w:t>the</w:t>
      </w:r>
      <w:proofErr w:type="gramEnd"/>
      <w:r w:rsidRPr="00187093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“</w:t>
      </w:r>
      <w:proofErr w:type="spellStart"/>
      <w:r w:rsidRPr="00187093">
        <w:rPr>
          <w:rFonts w:ascii="Garamond" w:hAnsi="Garamond"/>
          <w:sz w:val="24"/>
          <w:szCs w:val="24"/>
          <w:lang w:val="en-US"/>
        </w:rPr>
        <w:t>Epeteris</w:t>
      </w:r>
      <w:proofErr w:type="spellEnd"/>
      <w:r>
        <w:rPr>
          <w:rFonts w:ascii="Garamond" w:hAnsi="Garamond"/>
          <w:sz w:val="24"/>
          <w:szCs w:val="24"/>
          <w:lang w:val="en-US"/>
        </w:rPr>
        <w:t>”</w:t>
      </w:r>
      <w:r w:rsidRPr="00187093">
        <w:rPr>
          <w:rFonts w:ascii="Garamond" w:hAnsi="Garamond"/>
          <w:sz w:val="24"/>
          <w:szCs w:val="24"/>
          <w:lang w:val="en-US"/>
        </w:rPr>
        <w:t xml:space="preserve"> have been published from 1961 till today. </w:t>
      </w:r>
    </w:p>
    <w:p w14:paraId="79A3B11D" w14:textId="77777777" w:rsidR="00231A42" w:rsidRPr="00231A42" w:rsidRDefault="00231A42" w:rsidP="00231A42">
      <w:pPr>
        <w:rPr>
          <w:lang w:val="en-US"/>
        </w:rPr>
      </w:pPr>
    </w:p>
    <w:p w14:paraId="17CEA54A" w14:textId="5DF30F9E" w:rsidR="00187093" w:rsidRPr="00187093" w:rsidRDefault="00231A42" w:rsidP="00187093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>After the successful organization of t</w:t>
      </w:r>
      <w:r w:rsidR="00187093" w:rsidRPr="00187093">
        <w:rPr>
          <w:rFonts w:ascii="Garamond" w:hAnsi="Garamond"/>
          <w:sz w:val="24"/>
          <w:szCs w:val="24"/>
          <w:lang w:val="en-US"/>
        </w:rPr>
        <w:t xml:space="preserve">hree </w:t>
      </w:r>
      <w:r w:rsidRPr="00187093">
        <w:rPr>
          <w:rFonts w:ascii="Garamond" w:hAnsi="Garamond"/>
          <w:sz w:val="24"/>
          <w:szCs w:val="24"/>
          <w:lang w:val="en-US"/>
        </w:rPr>
        <w:t xml:space="preserve">International </w:t>
      </w:r>
      <w:proofErr w:type="spellStart"/>
      <w:r w:rsidRPr="00187093">
        <w:rPr>
          <w:rFonts w:ascii="Garamond" w:hAnsi="Garamond"/>
          <w:sz w:val="24"/>
          <w:szCs w:val="24"/>
          <w:lang w:val="en-US"/>
        </w:rPr>
        <w:t>Cycladological</w:t>
      </w:r>
      <w:proofErr w:type="spellEnd"/>
      <w:r w:rsidR="00187093" w:rsidRPr="00187093">
        <w:rPr>
          <w:rFonts w:ascii="Garamond" w:hAnsi="Garamond"/>
          <w:sz w:val="24"/>
          <w:szCs w:val="24"/>
          <w:lang w:val="en-US"/>
        </w:rPr>
        <w:t xml:space="preserve"> </w:t>
      </w:r>
      <w:r w:rsidRPr="00187093">
        <w:rPr>
          <w:rFonts w:ascii="Garamond" w:hAnsi="Garamond"/>
          <w:sz w:val="24"/>
          <w:szCs w:val="24"/>
          <w:lang w:val="en-US"/>
        </w:rPr>
        <w:t xml:space="preserve">Conferences, </w:t>
      </w:r>
    </w:p>
    <w:p w14:paraId="6DA7D62E" w14:textId="77777777" w:rsidR="0030642B" w:rsidRDefault="00231A42" w:rsidP="00187093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proofErr w:type="gramStart"/>
      <w:r w:rsidRPr="00187093">
        <w:rPr>
          <w:rFonts w:ascii="Garamond" w:hAnsi="Garamond"/>
          <w:sz w:val="24"/>
          <w:szCs w:val="24"/>
          <w:lang w:val="en-US"/>
        </w:rPr>
        <w:t>the</w:t>
      </w:r>
      <w:proofErr w:type="gramEnd"/>
      <w:r w:rsidRPr="00187093">
        <w:rPr>
          <w:rFonts w:ascii="Garamond" w:hAnsi="Garamond"/>
          <w:sz w:val="24"/>
          <w:szCs w:val="24"/>
          <w:lang w:val="en-US"/>
        </w:rPr>
        <w:t xml:space="preserve"> First in 1991 on Andros, the Second in 1995 on</w:t>
      </w:r>
      <w:r w:rsidR="00187093" w:rsidRPr="00187093">
        <w:rPr>
          <w:rFonts w:ascii="Garamond" w:hAnsi="Garamond"/>
          <w:sz w:val="24"/>
          <w:szCs w:val="24"/>
          <w:lang w:val="en-US"/>
        </w:rPr>
        <w:t xml:space="preserve"> </w:t>
      </w:r>
      <w:r w:rsidRPr="00187093">
        <w:rPr>
          <w:rFonts w:ascii="Garamond" w:hAnsi="Garamond"/>
          <w:sz w:val="24"/>
          <w:szCs w:val="24"/>
          <w:lang w:val="en-US"/>
        </w:rPr>
        <w:t xml:space="preserve">Thera, </w:t>
      </w:r>
      <w:r w:rsidR="00187093" w:rsidRPr="00187093">
        <w:rPr>
          <w:rFonts w:ascii="Garamond" w:hAnsi="Garamond"/>
          <w:sz w:val="24"/>
          <w:szCs w:val="24"/>
          <w:lang w:val="en-US"/>
        </w:rPr>
        <w:t xml:space="preserve">and the third on </w:t>
      </w:r>
      <w:proofErr w:type="spellStart"/>
      <w:r w:rsidR="00187093" w:rsidRPr="00187093">
        <w:rPr>
          <w:rFonts w:ascii="Garamond" w:hAnsi="Garamond"/>
          <w:sz w:val="24"/>
          <w:szCs w:val="24"/>
          <w:lang w:val="en-US"/>
        </w:rPr>
        <w:t>Syra</w:t>
      </w:r>
      <w:proofErr w:type="spellEnd"/>
      <w:r w:rsidR="00187093">
        <w:rPr>
          <w:rFonts w:ascii="Garamond" w:hAnsi="Garamond"/>
          <w:sz w:val="24"/>
          <w:szCs w:val="24"/>
          <w:lang w:val="en-US"/>
        </w:rPr>
        <w:t>,</w:t>
      </w:r>
      <w:r w:rsidR="0030642B">
        <w:rPr>
          <w:rFonts w:ascii="Garamond" w:hAnsi="Garamond"/>
          <w:sz w:val="24"/>
          <w:szCs w:val="24"/>
          <w:lang w:val="en-US"/>
        </w:rPr>
        <w:t xml:space="preserve"> in </w:t>
      </w:r>
    </w:p>
    <w:p w14:paraId="5AD09BCB" w14:textId="466147B5" w:rsidR="0030642B" w:rsidRDefault="0030642B" w:rsidP="00187093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2016,</w:t>
      </w:r>
      <w:r w:rsidR="00CC51B4">
        <w:rPr>
          <w:rFonts w:ascii="Garamond" w:hAnsi="Garamond"/>
          <w:sz w:val="24"/>
          <w:szCs w:val="24"/>
          <w:lang w:val="en-US"/>
        </w:rPr>
        <w:t xml:space="preserve"> </w:t>
      </w:r>
      <w:r w:rsidR="00187093">
        <w:rPr>
          <w:rFonts w:ascii="Garamond" w:hAnsi="Garamond"/>
          <w:sz w:val="24"/>
          <w:szCs w:val="24"/>
          <w:lang w:val="en-US"/>
        </w:rPr>
        <w:t>t</w:t>
      </w:r>
      <w:r w:rsidR="00231A42" w:rsidRPr="00187093">
        <w:rPr>
          <w:rFonts w:ascii="Garamond" w:hAnsi="Garamond"/>
          <w:sz w:val="24"/>
          <w:szCs w:val="24"/>
          <w:lang w:val="en-US"/>
        </w:rPr>
        <w:t xml:space="preserve">he proceedings of which have been published in volumes of the </w:t>
      </w:r>
      <w:r w:rsidR="00187093">
        <w:rPr>
          <w:rFonts w:ascii="Garamond" w:hAnsi="Garamond"/>
          <w:sz w:val="24"/>
          <w:szCs w:val="24"/>
          <w:lang w:val="en-US"/>
        </w:rPr>
        <w:t>“</w:t>
      </w:r>
      <w:proofErr w:type="spellStart"/>
      <w:r w:rsidR="00231A42" w:rsidRPr="00187093">
        <w:rPr>
          <w:rFonts w:ascii="Garamond" w:hAnsi="Garamond"/>
          <w:sz w:val="24"/>
          <w:szCs w:val="24"/>
          <w:lang w:val="en-US"/>
        </w:rPr>
        <w:t>Epeteris</w:t>
      </w:r>
      <w:proofErr w:type="spellEnd"/>
      <w:r w:rsidR="00187093">
        <w:rPr>
          <w:rFonts w:ascii="Garamond" w:hAnsi="Garamond"/>
          <w:sz w:val="24"/>
          <w:szCs w:val="24"/>
          <w:lang w:val="en-US"/>
        </w:rPr>
        <w:t>”</w:t>
      </w:r>
      <w:r w:rsidR="00231A42" w:rsidRPr="00187093">
        <w:rPr>
          <w:rFonts w:ascii="Garamond" w:hAnsi="Garamond"/>
          <w:sz w:val="24"/>
          <w:szCs w:val="24"/>
          <w:lang w:val="en-US"/>
        </w:rPr>
        <w:t xml:space="preserve">, </w:t>
      </w:r>
    </w:p>
    <w:p w14:paraId="5E5FECFC" w14:textId="73C2DCDC" w:rsidR="00231A42" w:rsidRPr="00187093" w:rsidRDefault="00A11A64" w:rsidP="00CC51B4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  <w:lang w:val="en-US"/>
        </w:rPr>
      </w:pPr>
      <w:proofErr w:type="gramStart"/>
      <w:r>
        <w:rPr>
          <w:rFonts w:ascii="Garamond" w:hAnsi="Garamond"/>
          <w:sz w:val="24"/>
          <w:szCs w:val="24"/>
          <w:lang w:val="en-US"/>
        </w:rPr>
        <w:t>the</w:t>
      </w:r>
      <w:proofErr w:type="gramEnd"/>
      <w:r>
        <w:rPr>
          <w:rFonts w:ascii="Garamond" w:hAnsi="Garamond"/>
          <w:sz w:val="24"/>
          <w:szCs w:val="24"/>
          <w:lang w:val="en-US"/>
        </w:rPr>
        <w:t xml:space="preserve"> Society is </w:t>
      </w:r>
      <w:proofErr w:type="spellStart"/>
      <w:r>
        <w:rPr>
          <w:rFonts w:ascii="Garamond" w:hAnsi="Garamond"/>
          <w:sz w:val="24"/>
          <w:szCs w:val="24"/>
          <w:lang w:val="en-US"/>
        </w:rPr>
        <w:t>organising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the</w:t>
      </w:r>
      <w:r w:rsidR="00187093" w:rsidRPr="00187093">
        <w:rPr>
          <w:rFonts w:ascii="Garamond" w:hAnsi="Garamond"/>
          <w:sz w:val="24"/>
          <w:szCs w:val="24"/>
          <w:lang w:val="en-US"/>
        </w:rPr>
        <w:t xml:space="preserve"> </w:t>
      </w:r>
      <w:r w:rsidR="00187093" w:rsidRPr="00CC51B4">
        <w:rPr>
          <w:rFonts w:ascii="Garamond" w:hAnsi="Garamond"/>
          <w:b/>
          <w:bCs/>
          <w:sz w:val="24"/>
          <w:szCs w:val="24"/>
          <w:lang w:val="en-US"/>
        </w:rPr>
        <w:t xml:space="preserve">Fourth </w:t>
      </w:r>
      <w:r w:rsidR="00231A42" w:rsidRPr="00CC51B4">
        <w:rPr>
          <w:rFonts w:ascii="Garamond" w:hAnsi="Garamond"/>
          <w:b/>
          <w:bCs/>
          <w:sz w:val="24"/>
          <w:szCs w:val="24"/>
          <w:lang w:val="en-US"/>
        </w:rPr>
        <w:t>International</w:t>
      </w:r>
      <w:r w:rsidR="00CC51B4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proofErr w:type="spellStart"/>
      <w:r w:rsidR="00231A42" w:rsidRPr="00CC51B4">
        <w:rPr>
          <w:rFonts w:ascii="Garamond" w:hAnsi="Garamond"/>
          <w:b/>
          <w:bCs/>
          <w:sz w:val="24"/>
          <w:szCs w:val="24"/>
          <w:lang w:val="en-US"/>
        </w:rPr>
        <w:t>Cycladological</w:t>
      </w:r>
      <w:proofErr w:type="spellEnd"/>
      <w:r w:rsidR="00231A42" w:rsidRPr="00CC51B4">
        <w:rPr>
          <w:rFonts w:ascii="Garamond" w:hAnsi="Garamond"/>
          <w:b/>
          <w:bCs/>
          <w:sz w:val="24"/>
          <w:szCs w:val="24"/>
          <w:lang w:val="en-US"/>
        </w:rPr>
        <w:t xml:space="preserve"> Conference in </w:t>
      </w:r>
      <w:r>
        <w:rPr>
          <w:rFonts w:ascii="Garamond" w:hAnsi="Garamond"/>
          <w:b/>
          <w:bCs/>
          <w:sz w:val="24"/>
          <w:szCs w:val="24"/>
          <w:lang w:val="en-US"/>
        </w:rPr>
        <w:t>Te</w:t>
      </w:r>
      <w:r w:rsidR="00187093" w:rsidRPr="00CC51B4">
        <w:rPr>
          <w:rFonts w:ascii="Garamond" w:hAnsi="Garamond"/>
          <w:b/>
          <w:bCs/>
          <w:sz w:val="24"/>
          <w:szCs w:val="24"/>
          <w:lang w:val="en-US"/>
        </w:rPr>
        <w:t>n</w:t>
      </w:r>
      <w:r w:rsidR="00231A42" w:rsidRPr="00CC51B4">
        <w:rPr>
          <w:rFonts w:ascii="Garamond" w:hAnsi="Garamond"/>
          <w:b/>
          <w:bCs/>
          <w:sz w:val="24"/>
          <w:szCs w:val="24"/>
          <w:lang w:val="en-US"/>
        </w:rPr>
        <w:t xml:space="preserve">os, from the </w:t>
      </w:r>
      <w:r w:rsidR="006C68E5" w:rsidRPr="00CC51B4">
        <w:rPr>
          <w:rFonts w:ascii="Garamond" w:hAnsi="Garamond"/>
          <w:b/>
          <w:bCs/>
          <w:sz w:val="24"/>
          <w:szCs w:val="24"/>
          <w:lang w:val="en-US"/>
        </w:rPr>
        <w:t>2</w:t>
      </w:r>
      <w:r w:rsidR="00187093" w:rsidRPr="00CC51B4">
        <w:rPr>
          <w:rFonts w:ascii="Garamond" w:hAnsi="Garamond"/>
          <w:b/>
          <w:bCs/>
          <w:sz w:val="24"/>
          <w:szCs w:val="24"/>
          <w:lang w:val="en-US"/>
        </w:rPr>
        <w:t>3</w:t>
      </w:r>
      <w:r>
        <w:rPr>
          <w:rFonts w:ascii="Garamond" w:hAnsi="Garamond"/>
          <w:b/>
          <w:bCs/>
          <w:sz w:val="24"/>
          <w:szCs w:val="24"/>
          <w:lang w:val="en-US"/>
        </w:rPr>
        <w:t>rd</w:t>
      </w:r>
      <w:r w:rsidR="00231A42" w:rsidRPr="00CC51B4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6C68E5" w:rsidRPr="00CC51B4">
        <w:rPr>
          <w:rFonts w:ascii="Garamond" w:hAnsi="Garamond"/>
          <w:b/>
          <w:bCs/>
          <w:sz w:val="24"/>
          <w:szCs w:val="24"/>
          <w:lang w:val="en-US"/>
        </w:rPr>
        <w:t>to the 27</w:t>
      </w:r>
      <w:r w:rsidR="006C68E5" w:rsidRPr="00CC51B4">
        <w:rPr>
          <w:rFonts w:ascii="Garamond" w:hAnsi="Garamond"/>
          <w:b/>
          <w:bCs/>
          <w:sz w:val="24"/>
          <w:szCs w:val="24"/>
          <w:vertAlign w:val="superscript"/>
          <w:lang w:val="en-US"/>
        </w:rPr>
        <w:t>th</w:t>
      </w:r>
      <w:r w:rsidR="006C68E5" w:rsidRPr="00CC51B4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of </w:t>
      </w:r>
      <w:r w:rsidR="00187093" w:rsidRPr="00CC51B4">
        <w:rPr>
          <w:rFonts w:ascii="Garamond" w:hAnsi="Garamond"/>
          <w:b/>
          <w:bCs/>
          <w:sz w:val="24"/>
          <w:szCs w:val="24"/>
          <w:lang w:val="en-US"/>
        </w:rPr>
        <w:t>September 202</w:t>
      </w:r>
      <w:r w:rsidR="006C68E5" w:rsidRPr="00CC51B4">
        <w:rPr>
          <w:rFonts w:ascii="Garamond" w:hAnsi="Garamond"/>
          <w:b/>
          <w:bCs/>
          <w:sz w:val="24"/>
          <w:szCs w:val="24"/>
          <w:lang w:val="en-US"/>
        </w:rPr>
        <w:t>1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, </w:t>
      </w:r>
      <w:r w:rsidRPr="00A11A64">
        <w:rPr>
          <w:rFonts w:ascii="Garamond" w:hAnsi="Garamond"/>
          <w:bCs/>
          <w:sz w:val="24"/>
          <w:szCs w:val="24"/>
          <w:lang w:val="en-US"/>
        </w:rPr>
        <w:t>after postponing</w:t>
      </w:r>
      <w:r>
        <w:rPr>
          <w:rFonts w:ascii="Garamond" w:hAnsi="Garamond"/>
          <w:bCs/>
          <w:sz w:val="24"/>
          <w:szCs w:val="24"/>
          <w:lang w:val="en-US"/>
        </w:rPr>
        <w:t xml:space="preserve"> </w:t>
      </w:r>
      <w:r w:rsidRPr="00A11A64">
        <w:rPr>
          <w:rFonts w:ascii="Garamond" w:hAnsi="Garamond"/>
          <w:bCs/>
          <w:sz w:val="24"/>
          <w:szCs w:val="24"/>
          <w:lang w:val="en-US"/>
        </w:rPr>
        <w:t xml:space="preserve">it </w:t>
      </w:r>
      <w:r>
        <w:rPr>
          <w:rFonts w:ascii="Garamond" w:hAnsi="Garamond"/>
          <w:bCs/>
          <w:sz w:val="24"/>
          <w:szCs w:val="24"/>
          <w:lang w:val="en-US"/>
        </w:rPr>
        <w:t>for a year</w:t>
      </w:r>
      <w:r w:rsidRPr="00A11A64">
        <w:rPr>
          <w:rFonts w:ascii="Garamond" w:hAnsi="Garamond"/>
          <w:bCs/>
          <w:sz w:val="24"/>
          <w:szCs w:val="24"/>
          <w:lang w:val="en-US"/>
        </w:rPr>
        <w:t xml:space="preserve"> due to the </w:t>
      </w:r>
      <w:proofErr w:type="spellStart"/>
      <w:r w:rsidRPr="00A11A64">
        <w:rPr>
          <w:rFonts w:ascii="Garamond" w:hAnsi="Garamond"/>
          <w:bCs/>
          <w:sz w:val="24"/>
          <w:szCs w:val="24"/>
          <w:lang w:val="en-US"/>
        </w:rPr>
        <w:t>covid</w:t>
      </w:r>
      <w:proofErr w:type="spellEnd"/>
      <w:r w:rsidRPr="00A11A64">
        <w:rPr>
          <w:rFonts w:ascii="Garamond" w:hAnsi="Garamond"/>
          <w:bCs/>
          <w:sz w:val="24"/>
          <w:szCs w:val="24"/>
          <w:lang w:val="en-US"/>
        </w:rPr>
        <w:t xml:space="preserve"> pandemic</w:t>
      </w:r>
      <w:r w:rsidR="006C68E5">
        <w:rPr>
          <w:rFonts w:ascii="Garamond" w:hAnsi="Garamond"/>
          <w:sz w:val="24"/>
          <w:szCs w:val="24"/>
          <w:lang w:val="en-US"/>
        </w:rPr>
        <w:t xml:space="preserve">. </w:t>
      </w:r>
    </w:p>
    <w:p w14:paraId="211376E9" w14:textId="77777777" w:rsidR="00231A42" w:rsidRPr="00231A42" w:rsidRDefault="00231A42" w:rsidP="00187093">
      <w:pPr>
        <w:spacing w:after="0" w:line="240" w:lineRule="auto"/>
        <w:ind w:firstLine="567"/>
        <w:jc w:val="both"/>
        <w:rPr>
          <w:lang w:val="en-US"/>
        </w:rPr>
      </w:pPr>
    </w:p>
    <w:p w14:paraId="02C589B0" w14:textId="1908E8CC" w:rsidR="00231A42" w:rsidRPr="00231A42" w:rsidRDefault="0030642B" w:rsidP="00187093">
      <w:pPr>
        <w:spacing w:after="0" w:line="240" w:lineRule="auto"/>
        <w:ind w:firstLine="567"/>
        <w:rPr>
          <w:lang w:val="en-US"/>
        </w:rPr>
      </w:pPr>
      <w:r>
        <w:rPr>
          <w:lang w:val="en-US"/>
        </w:rPr>
        <w:t xml:space="preserve">                             </w:t>
      </w:r>
      <w:r w:rsidR="00231A42" w:rsidRPr="00231A42">
        <w:rPr>
          <w:lang w:val="en-US"/>
        </w:rPr>
        <w:t>Titled: The Cyclades</w:t>
      </w:r>
      <w:r>
        <w:rPr>
          <w:lang w:val="en-US"/>
        </w:rPr>
        <w:t>: C</w:t>
      </w:r>
      <w:r w:rsidR="000214E3">
        <w:rPr>
          <w:lang w:val="en-US"/>
        </w:rPr>
        <w:t>ulture’</w:t>
      </w:r>
      <w:r w:rsidR="00A11A64">
        <w:rPr>
          <w:lang w:val="en-US"/>
        </w:rPr>
        <w:t>s Euph</w:t>
      </w:r>
      <w:r>
        <w:rPr>
          <w:lang w:val="en-US"/>
        </w:rPr>
        <w:t>oria</w:t>
      </w:r>
      <w:r w:rsidR="00231A42" w:rsidRPr="00231A42">
        <w:rPr>
          <w:lang w:val="en-US"/>
        </w:rPr>
        <w:t xml:space="preserve"> through </w:t>
      </w:r>
      <w:r>
        <w:rPr>
          <w:lang w:val="en-US"/>
        </w:rPr>
        <w:t xml:space="preserve">the </w:t>
      </w:r>
      <w:r w:rsidR="00231A42" w:rsidRPr="00231A42">
        <w:rPr>
          <w:lang w:val="en-US"/>
        </w:rPr>
        <w:t xml:space="preserve">time. </w:t>
      </w:r>
    </w:p>
    <w:p w14:paraId="6F3FCB86" w14:textId="77777777" w:rsidR="00231A42" w:rsidRPr="00231A42" w:rsidRDefault="00231A42" w:rsidP="00231A42">
      <w:pPr>
        <w:spacing w:after="0" w:line="240" w:lineRule="auto"/>
        <w:rPr>
          <w:lang w:val="en-US"/>
        </w:rPr>
      </w:pPr>
    </w:p>
    <w:p w14:paraId="7D6FC26C" w14:textId="77777777" w:rsidR="00231A42" w:rsidRPr="00187093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The proposed thematic conference sections are as follows: </w:t>
      </w:r>
    </w:p>
    <w:p w14:paraId="4382ABFC" w14:textId="77777777" w:rsidR="00231A42" w:rsidRPr="00187093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</w:p>
    <w:p w14:paraId="070CBB0A" w14:textId="77777777" w:rsidR="00187093" w:rsidRDefault="00231A42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• Environment, Natural and Anthropogenic (geology, </w:t>
      </w:r>
      <w:proofErr w:type="spellStart"/>
      <w:r w:rsidRPr="00187093">
        <w:rPr>
          <w:rFonts w:ascii="Garamond" w:hAnsi="Garamond"/>
          <w:sz w:val="24"/>
          <w:szCs w:val="24"/>
          <w:lang w:val="en-US"/>
        </w:rPr>
        <w:t>geoarchaeology</w:t>
      </w:r>
      <w:proofErr w:type="spellEnd"/>
      <w:r w:rsidRPr="00187093">
        <w:rPr>
          <w:rFonts w:ascii="Garamond" w:hAnsi="Garamond"/>
          <w:sz w:val="24"/>
          <w:szCs w:val="24"/>
          <w:lang w:val="en-US"/>
        </w:rPr>
        <w:t xml:space="preserve">, flora, fauna, </w:t>
      </w:r>
    </w:p>
    <w:p w14:paraId="0E7035F8" w14:textId="6A60BFB4" w:rsidR="00231A42" w:rsidRPr="00187093" w:rsidRDefault="00187093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  </w:t>
      </w:r>
      <w:proofErr w:type="spellStart"/>
      <w:proofErr w:type="gramStart"/>
      <w:r w:rsidR="00231A42" w:rsidRPr="00187093">
        <w:rPr>
          <w:rFonts w:ascii="Garamond" w:hAnsi="Garamond"/>
          <w:sz w:val="24"/>
          <w:szCs w:val="24"/>
          <w:lang w:val="en-US"/>
        </w:rPr>
        <w:t>palaeoethnobotany</w:t>
      </w:r>
      <w:proofErr w:type="spellEnd"/>
      <w:proofErr w:type="gramEnd"/>
      <w:r w:rsidR="00231A42" w:rsidRPr="00187093">
        <w:rPr>
          <w:rFonts w:ascii="Garamond" w:hAnsi="Garamond"/>
          <w:sz w:val="24"/>
          <w:szCs w:val="24"/>
          <w:lang w:val="en-US"/>
        </w:rPr>
        <w:t>, physical anthropology, nutrition, health</w:t>
      </w:r>
      <w:r w:rsidR="00A11A64">
        <w:rPr>
          <w:rFonts w:ascii="Garamond" w:hAnsi="Garamond"/>
          <w:sz w:val="24"/>
          <w:szCs w:val="24"/>
          <w:lang w:val="en-US"/>
        </w:rPr>
        <w:t>,</w:t>
      </w:r>
      <w:r w:rsidR="00231A42" w:rsidRPr="00187093">
        <w:rPr>
          <w:rFonts w:ascii="Garamond" w:hAnsi="Garamond"/>
          <w:sz w:val="24"/>
          <w:szCs w:val="24"/>
          <w:lang w:val="en-US"/>
        </w:rPr>
        <w:t xml:space="preserve"> etc.). </w:t>
      </w:r>
    </w:p>
    <w:p w14:paraId="01D31B94" w14:textId="77777777" w:rsidR="00231A42" w:rsidRPr="00187093" w:rsidRDefault="00231A42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• Archaeology: new investigations in the Cyclades, special studies of </w:t>
      </w:r>
      <w:r w:rsidR="00187093">
        <w:rPr>
          <w:rFonts w:ascii="Garamond" w:hAnsi="Garamond"/>
          <w:sz w:val="24"/>
          <w:szCs w:val="24"/>
          <w:lang w:val="en-US"/>
        </w:rPr>
        <w:t>Tin</w:t>
      </w:r>
      <w:r w:rsidRPr="00187093">
        <w:rPr>
          <w:rFonts w:ascii="Garamond" w:hAnsi="Garamond"/>
          <w:sz w:val="24"/>
          <w:szCs w:val="24"/>
          <w:lang w:val="en-US"/>
        </w:rPr>
        <w:t xml:space="preserve">os </w:t>
      </w:r>
    </w:p>
    <w:p w14:paraId="1AD59DE3" w14:textId="77777777" w:rsidR="00231A42" w:rsidRPr="00187093" w:rsidRDefault="00231A42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• Conservation, restoration, management of ancient sites, monuments and museums </w:t>
      </w:r>
    </w:p>
    <w:p w14:paraId="1016CBE3" w14:textId="77777777" w:rsidR="00231A42" w:rsidRPr="00187093" w:rsidRDefault="00231A42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proofErr w:type="gramStart"/>
      <w:r w:rsidRPr="00187093">
        <w:rPr>
          <w:rFonts w:ascii="Garamond" w:hAnsi="Garamond"/>
          <w:sz w:val="24"/>
          <w:szCs w:val="24"/>
          <w:lang w:val="en-US"/>
        </w:rPr>
        <w:t>•</w:t>
      </w:r>
      <w:r w:rsidR="00187093">
        <w:rPr>
          <w:rFonts w:ascii="Garamond" w:hAnsi="Garamond"/>
          <w:sz w:val="24"/>
          <w:szCs w:val="24"/>
          <w:lang w:val="en-US"/>
        </w:rPr>
        <w:t xml:space="preserve"> </w:t>
      </w:r>
      <w:r w:rsidRPr="00187093">
        <w:rPr>
          <w:rFonts w:ascii="Garamond" w:hAnsi="Garamond"/>
          <w:sz w:val="24"/>
          <w:szCs w:val="24"/>
          <w:lang w:val="en-US"/>
        </w:rPr>
        <w:t>Architecture, and traditional settlements</w:t>
      </w:r>
      <w:proofErr w:type="gramEnd"/>
      <w:r w:rsidRPr="00187093">
        <w:rPr>
          <w:rFonts w:ascii="Garamond" w:hAnsi="Garamond"/>
          <w:sz w:val="24"/>
          <w:szCs w:val="24"/>
          <w:lang w:val="en-US"/>
        </w:rPr>
        <w:t xml:space="preserve"> </w:t>
      </w:r>
    </w:p>
    <w:p w14:paraId="55987358" w14:textId="77777777" w:rsidR="00231A42" w:rsidRPr="00187093" w:rsidRDefault="00231A42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• History and Demographics </w:t>
      </w:r>
    </w:p>
    <w:p w14:paraId="548DD36E" w14:textId="77777777" w:rsidR="00231A42" w:rsidRPr="00187093" w:rsidRDefault="00231A42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• Philosophy, Literature, Intellectual Life, and the Arts </w:t>
      </w:r>
    </w:p>
    <w:p w14:paraId="5FF50258" w14:textId="77777777" w:rsidR="00231A42" w:rsidRPr="00187093" w:rsidRDefault="00231A42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• Economy, transport and Communications: Resources and </w:t>
      </w:r>
      <w:proofErr w:type="gramStart"/>
      <w:r w:rsidRPr="00187093">
        <w:rPr>
          <w:rFonts w:ascii="Garamond" w:hAnsi="Garamond"/>
          <w:sz w:val="24"/>
          <w:szCs w:val="24"/>
          <w:lang w:val="en-US"/>
        </w:rPr>
        <w:t xml:space="preserve">Commercial </w:t>
      </w:r>
      <w:r w:rsidR="00187093">
        <w:rPr>
          <w:rFonts w:ascii="Garamond" w:hAnsi="Garamond"/>
          <w:sz w:val="24"/>
          <w:szCs w:val="24"/>
          <w:lang w:val="en-US"/>
        </w:rPr>
        <w:t xml:space="preserve"> </w:t>
      </w:r>
      <w:r w:rsidRPr="00187093">
        <w:rPr>
          <w:rFonts w:ascii="Garamond" w:hAnsi="Garamond"/>
          <w:sz w:val="24"/>
          <w:szCs w:val="24"/>
          <w:lang w:val="en-US"/>
        </w:rPr>
        <w:t>networks</w:t>
      </w:r>
      <w:proofErr w:type="gramEnd"/>
      <w:r w:rsidRPr="00187093">
        <w:rPr>
          <w:rFonts w:ascii="Garamond" w:hAnsi="Garamond"/>
          <w:sz w:val="24"/>
          <w:szCs w:val="24"/>
          <w:lang w:val="en-US"/>
        </w:rPr>
        <w:t xml:space="preserve"> </w:t>
      </w:r>
    </w:p>
    <w:p w14:paraId="5567CC93" w14:textId="77777777" w:rsidR="006314B1" w:rsidRDefault="00231A42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• Social Anthropology, Folk Culture, Society, </w:t>
      </w:r>
      <w:proofErr w:type="gramStart"/>
      <w:r w:rsidRPr="00187093">
        <w:rPr>
          <w:rFonts w:ascii="Garamond" w:hAnsi="Garamond"/>
          <w:sz w:val="24"/>
          <w:szCs w:val="24"/>
          <w:lang w:val="en-US"/>
        </w:rPr>
        <w:t>Law</w:t>
      </w:r>
      <w:r w:rsidR="006314B1">
        <w:rPr>
          <w:rFonts w:ascii="Garamond" w:hAnsi="Garamond"/>
          <w:sz w:val="24"/>
          <w:szCs w:val="24"/>
          <w:lang w:val="en-US"/>
        </w:rPr>
        <w:t xml:space="preserve"> </w:t>
      </w:r>
      <w:r w:rsidRPr="00187093">
        <w:rPr>
          <w:rFonts w:ascii="Garamond" w:hAnsi="Garamond"/>
          <w:sz w:val="24"/>
          <w:szCs w:val="24"/>
          <w:lang w:val="en-US"/>
        </w:rPr>
        <w:t>:</w:t>
      </w:r>
      <w:proofErr w:type="gramEnd"/>
      <w:r w:rsidR="006314B1">
        <w:rPr>
          <w:rFonts w:ascii="Garamond" w:hAnsi="Garamond"/>
          <w:sz w:val="24"/>
          <w:szCs w:val="24"/>
          <w:lang w:val="en-US"/>
        </w:rPr>
        <w:t xml:space="preserve"> </w:t>
      </w:r>
      <w:r w:rsidRPr="00187093">
        <w:rPr>
          <w:rFonts w:ascii="Garamond" w:hAnsi="Garamond"/>
          <w:sz w:val="24"/>
          <w:szCs w:val="24"/>
          <w:lang w:val="en-US"/>
        </w:rPr>
        <w:t xml:space="preserve">individual and collective </w:t>
      </w:r>
      <w:r w:rsidR="00187093">
        <w:rPr>
          <w:rFonts w:ascii="Garamond" w:hAnsi="Garamond"/>
          <w:sz w:val="24"/>
          <w:szCs w:val="24"/>
          <w:lang w:val="en-US"/>
        </w:rPr>
        <w:t xml:space="preserve"> </w:t>
      </w:r>
    </w:p>
    <w:p w14:paraId="0A1FFEBE" w14:textId="77777777" w:rsidR="00231A42" w:rsidRPr="00187093" w:rsidRDefault="00187093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  </w:t>
      </w:r>
      <w:proofErr w:type="spellStart"/>
      <w:proofErr w:type="gramStart"/>
      <w:r w:rsidR="00231A42" w:rsidRPr="00187093">
        <w:rPr>
          <w:rFonts w:ascii="Garamond" w:hAnsi="Garamond"/>
          <w:sz w:val="24"/>
          <w:szCs w:val="24"/>
          <w:lang w:val="en-US"/>
        </w:rPr>
        <w:t>behaviour</w:t>
      </w:r>
      <w:proofErr w:type="spellEnd"/>
      <w:proofErr w:type="gramEnd"/>
      <w:r w:rsidR="00231A42" w:rsidRPr="00187093">
        <w:rPr>
          <w:rFonts w:ascii="Garamond" w:hAnsi="Garamond"/>
          <w:sz w:val="24"/>
          <w:szCs w:val="24"/>
          <w:lang w:val="en-US"/>
        </w:rPr>
        <w:t xml:space="preserve"> </w:t>
      </w:r>
    </w:p>
    <w:p w14:paraId="087C829D" w14:textId="77777777" w:rsidR="00231A42" w:rsidRPr="00187093" w:rsidRDefault="00231A42" w:rsidP="006314B1">
      <w:pPr>
        <w:ind w:firstLine="567"/>
        <w:jc w:val="both"/>
        <w:rPr>
          <w:rFonts w:ascii="Garamond" w:hAnsi="Garamond"/>
          <w:sz w:val="24"/>
          <w:szCs w:val="24"/>
          <w:lang w:val="en-US"/>
        </w:rPr>
      </w:pPr>
    </w:p>
    <w:p w14:paraId="2BAB6E5E" w14:textId="77777777" w:rsidR="006314B1" w:rsidRDefault="00231A42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 </w:t>
      </w:r>
      <w:r w:rsidRPr="006314B1">
        <w:rPr>
          <w:rFonts w:ascii="Garamond" w:hAnsi="Garamond"/>
          <w:sz w:val="24"/>
          <w:szCs w:val="24"/>
          <w:lang w:val="en-US"/>
        </w:rPr>
        <w:t xml:space="preserve">The Society for Cycladic Studies, addressing the international scientific community, </w:t>
      </w:r>
    </w:p>
    <w:p w14:paraId="6AB5E1DD" w14:textId="77777777" w:rsid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gramStart"/>
      <w:r w:rsidR="00231A42" w:rsidRPr="006314B1">
        <w:rPr>
          <w:rFonts w:ascii="Garamond" w:hAnsi="Garamond"/>
          <w:sz w:val="24"/>
          <w:szCs w:val="24"/>
          <w:lang w:val="en-US"/>
        </w:rPr>
        <w:t>invites</w:t>
      </w:r>
      <w:proofErr w:type="gramEnd"/>
      <w:r w:rsidR="00231A42" w:rsidRPr="006314B1">
        <w:rPr>
          <w:rFonts w:ascii="Garamond" w:hAnsi="Garamond"/>
          <w:sz w:val="24"/>
          <w:szCs w:val="24"/>
          <w:lang w:val="en-US"/>
        </w:rPr>
        <w:t xml:space="preserve"> both Greek and foreign scholars to participate. </w:t>
      </w:r>
    </w:p>
    <w:p w14:paraId="5EA6D3B2" w14:textId="77777777" w:rsidR="00231A42" w:rsidRP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The conference is intended to address both specialists and the wider public. </w:t>
      </w:r>
    </w:p>
    <w:p w14:paraId="41142988" w14:textId="77777777" w:rsid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Where one author proposes several papers, the Scientific Committee will decide on </w:t>
      </w:r>
    </w:p>
    <w:p w14:paraId="3D8A2664" w14:textId="5A8B22E2" w:rsid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gramStart"/>
      <w:r w:rsidR="00231A42" w:rsidRPr="006314B1">
        <w:rPr>
          <w:rFonts w:ascii="Garamond" w:hAnsi="Garamond"/>
          <w:sz w:val="24"/>
          <w:szCs w:val="24"/>
          <w:lang w:val="en-US"/>
        </w:rPr>
        <w:t>a</w:t>
      </w:r>
      <w:proofErr w:type="gramEnd"/>
      <w:r w:rsidR="00231A42" w:rsidRPr="006314B1">
        <w:rPr>
          <w:rFonts w:ascii="Garamond" w:hAnsi="Garamond"/>
          <w:sz w:val="24"/>
          <w:szCs w:val="24"/>
          <w:lang w:val="en-US"/>
        </w:rPr>
        <w:t xml:space="preserve"> selection of papers and posters to be presented </w:t>
      </w:r>
      <w:r w:rsidR="00A11A64">
        <w:rPr>
          <w:rFonts w:ascii="Garamond" w:hAnsi="Garamond"/>
          <w:sz w:val="24"/>
          <w:szCs w:val="24"/>
          <w:lang w:val="en-US"/>
        </w:rPr>
        <w:t>at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 the Conference. </w:t>
      </w:r>
    </w:p>
    <w:p w14:paraId="77EF97F3" w14:textId="1A7F7BA3" w:rsidR="00231A42" w:rsidRP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r w:rsidR="00A11A64">
        <w:rPr>
          <w:rFonts w:ascii="Garamond" w:hAnsi="Garamond"/>
          <w:sz w:val="24"/>
          <w:szCs w:val="24"/>
          <w:lang w:val="en-US"/>
        </w:rPr>
        <w:t>The o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fficial languages of the conference will be Greek and English. </w:t>
      </w:r>
    </w:p>
    <w:p w14:paraId="3DA54C60" w14:textId="77777777" w:rsidR="00231A42" w:rsidRP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lastRenderedPageBreak/>
        <w:t xml:space="preserve"> 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Oral announcements should last no more than 15 minutes and may be </w:t>
      </w:r>
    </w:p>
    <w:p w14:paraId="096FC589" w14:textId="77777777" w:rsidR="00231A42" w:rsidRP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gramStart"/>
      <w:r w:rsidR="00231A42" w:rsidRPr="006314B1">
        <w:rPr>
          <w:rFonts w:ascii="Garamond" w:hAnsi="Garamond"/>
          <w:sz w:val="24"/>
          <w:szCs w:val="24"/>
          <w:lang w:val="en-US"/>
        </w:rPr>
        <w:t>accompanied</w:t>
      </w:r>
      <w:proofErr w:type="gramEnd"/>
      <w:r w:rsidR="00231A42" w:rsidRPr="006314B1">
        <w:rPr>
          <w:rFonts w:ascii="Garamond" w:hAnsi="Garamond"/>
          <w:sz w:val="24"/>
          <w:szCs w:val="24"/>
          <w:lang w:val="en-US"/>
        </w:rPr>
        <w:t xml:space="preserve"> by PowerPoint presentations. Poster presentations will be </w:t>
      </w:r>
    </w:p>
    <w:p w14:paraId="1FF9D743" w14:textId="77777777" w:rsidR="00231A42" w:rsidRP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gramStart"/>
      <w:r w:rsidR="00231A42" w:rsidRPr="006314B1">
        <w:rPr>
          <w:rFonts w:ascii="Garamond" w:hAnsi="Garamond"/>
          <w:sz w:val="24"/>
          <w:szCs w:val="24"/>
          <w:lang w:val="en-US"/>
        </w:rPr>
        <w:t>additionally</w:t>
      </w:r>
      <w:proofErr w:type="gramEnd"/>
      <w:r w:rsidR="00231A42" w:rsidRPr="006314B1">
        <w:rPr>
          <w:rFonts w:ascii="Garamond" w:hAnsi="Garamond"/>
          <w:sz w:val="24"/>
          <w:szCs w:val="24"/>
          <w:lang w:val="en-US"/>
        </w:rPr>
        <w:t xml:space="preserve"> accepted, with specific guidelines, which will be announced in </w:t>
      </w:r>
    </w:p>
    <w:p w14:paraId="4EC3EB8C" w14:textId="77777777" w:rsidR="00231A42" w:rsidRP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gramStart"/>
      <w:r w:rsidR="00231A42" w:rsidRPr="006314B1">
        <w:rPr>
          <w:rFonts w:ascii="Garamond" w:hAnsi="Garamond"/>
          <w:sz w:val="24"/>
          <w:szCs w:val="24"/>
          <w:lang w:val="en-US"/>
        </w:rPr>
        <w:t>the</w:t>
      </w:r>
      <w:proofErr w:type="gramEnd"/>
      <w:r w:rsidR="00231A42" w:rsidRPr="006314B1">
        <w:rPr>
          <w:rFonts w:ascii="Garamond" w:hAnsi="Garamond"/>
          <w:sz w:val="24"/>
          <w:szCs w:val="24"/>
          <w:lang w:val="en-US"/>
        </w:rPr>
        <w:t xml:space="preserve"> next circular. </w:t>
      </w:r>
    </w:p>
    <w:p w14:paraId="4D303B44" w14:textId="77777777" w:rsidR="006314B1" w:rsidRDefault="00231A42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Papers and posters must be original and they should not have been presented in </w:t>
      </w:r>
    </w:p>
    <w:p w14:paraId="4E5E7EA3" w14:textId="77777777" w:rsidR="00231A42" w:rsidRPr="006314B1" w:rsidRDefault="00231A42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  <w:proofErr w:type="gramStart"/>
      <w:r w:rsidRPr="006314B1">
        <w:rPr>
          <w:rFonts w:ascii="Garamond" w:hAnsi="Garamond"/>
          <w:sz w:val="24"/>
          <w:szCs w:val="24"/>
          <w:lang w:val="en-US"/>
        </w:rPr>
        <w:t>other</w:t>
      </w:r>
      <w:proofErr w:type="gramEnd"/>
      <w:r w:rsidRPr="006314B1">
        <w:rPr>
          <w:rFonts w:ascii="Garamond" w:hAnsi="Garamond"/>
          <w:sz w:val="24"/>
          <w:szCs w:val="24"/>
          <w:lang w:val="en-US"/>
        </w:rPr>
        <w:t xml:space="preserve"> venues or published in other journals in the same specific form. </w:t>
      </w:r>
    </w:p>
    <w:p w14:paraId="1A2D1260" w14:textId="77777777" w:rsidR="00231A42" w:rsidRPr="006314B1" w:rsidRDefault="00231A42" w:rsidP="006314B1">
      <w:pPr>
        <w:ind w:firstLine="567"/>
        <w:rPr>
          <w:rFonts w:ascii="Garamond" w:hAnsi="Garamond"/>
          <w:sz w:val="24"/>
          <w:szCs w:val="24"/>
          <w:lang w:val="en-US"/>
        </w:rPr>
      </w:pPr>
    </w:p>
    <w:p w14:paraId="4E26BA93" w14:textId="77777777" w:rsidR="00231A42" w:rsidRPr="006314B1" w:rsidRDefault="00231A42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Those wishing to participate as delegates with oral announcements or poster </w:t>
      </w:r>
    </w:p>
    <w:p w14:paraId="3ED0811A" w14:textId="77777777" w:rsidR="006314B1" w:rsidRDefault="00231A42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  <w:proofErr w:type="gramStart"/>
      <w:r w:rsidRPr="006314B1">
        <w:rPr>
          <w:rFonts w:ascii="Garamond" w:hAnsi="Garamond"/>
          <w:sz w:val="24"/>
          <w:szCs w:val="24"/>
          <w:lang w:val="en-US"/>
        </w:rPr>
        <w:t>presentations</w:t>
      </w:r>
      <w:proofErr w:type="gramEnd"/>
      <w:r w:rsidRPr="006314B1">
        <w:rPr>
          <w:rFonts w:ascii="Garamond" w:hAnsi="Garamond"/>
          <w:sz w:val="24"/>
          <w:szCs w:val="24"/>
          <w:lang w:val="en-US"/>
        </w:rPr>
        <w:t xml:space="preserve"> should send the completed Participation Form with the suggested title </w:t>
      </w:r>
    </w:p>
    <w:p w14:paraId="5FF5AB45" w14:textId="77777777" w:rsidR="006314B1" w:rsidRDefault="00231A42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  <w:proofErr w:type="gramStart"/>
      <w:r w:rsidRPr="006314B1">
        <w:rPr>
          <w:rFonts w:ascii="Garamond" w:hAnsi="Garamond"/>
          <w:sz w:val="24"/>
          <w:szCs w:val="24"/>
          <w:lang w:val="en-US"/>
        </w:rPr>
        <w:t>of</w:t>
      </w:r>
      <w:proofErr w:type="gramEnd"/>
      <w:r w:rsidRPr="006314B1">
        <w:rPr>
          <w:rFonts w:ascii="Garamond" w:hAnsi="Garamond"/>
          <w:sz w:val="24"/>
          <w:szCs w:val="24"/>
          <w:lang w:val="en-US"/>
        </w:rPr>
        <w:t xml:space="preserve"> their paper, their name and surname, their title and affiliation, and a summary of </w:t>
      </w:r>
    </w:p>
    <w:p w14:paraId="6EB85453" w14:textId="77777777" w:rsidR="006314B1" w:rsidRDefault="00231A42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  <w:proofErr w:type="gramStart"/>
      <w:r w:rsidRPr="006314B1">
        <w:rPr>
          <w:rFonts w:ascii="Garamond" w:hAnsi="Garamond"/>
          <w:sz w:val="24"/>
          <w:szCs w:val="24"/>
          <w:lang w:val="en-US"/>
        </w:rPr>
        <w:t>their</w:t>
      </w:r>
      <w:proofErr w:type="gramEnd"/>
      <w:r w:rsidRPr="006314B1">
        <w:rPr>
          <w:rFonts w:ascii="Garamond" w:hAnsi="Garamond"/>
          <w:sz w:val="24"/>
          <w:szCs w:val="24"/>
          <w:lang w:val="en-US"/>
        </w:rPr>
        <w:t xml:space="preserve"> paper (up to 300 words) </w:t>
      </w:r>
      <w:r w:rsidRPr="00CC51B4">
        <w:rPr>
          <w:rFonts w:ascii="Garamond" w:hAnsi="Garamond"/>
          <w:b/>
          <w:bCs/>
          <w:sz w:val="24"/>
          <w:szCs w:val="24"/>
          <w:lang w:val="en-US"/>
        </w:rPr>
        <w:t>by Ma</w:t>
      </w:r>
      <w:r w:rsidR="00A304B9" w:rsidRPr="00CC51B4">
        <w:rPr>
          <w:rFonts w:ascii="Garamond" w:hAnsi="Garamond"/>
          <w:b/>
          <w:bCs/>
          <w:sz w:val="24"/>
          <w:szCs w:val="24"/>
          <w:lang w:val="en-US"/>
        </w:rPr>
        <w:t>rch</w:t>
      </w:r>
      <w:r w:rsidRPr="00CC51B4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A304B9" w:rsidRPr="00CC51B4">
        <w:rPr>
          <w:rFonts w:ascii="Garamond" w:hAnsi="Garamond"/>
          <w:b/>
          <w:bCs/>
          <w:sz w:val="24"/>
          <w:szCs w:val="24"/>
          <w:lang w:val="en-US"/>
        </w:rPr>
        <w:t>3</w:t>
      </w:r>
      <w:r w:rsidR="006C68E5" w:rsidRPr="00CC51B4">
        <w:rPr>
          <w:rFonts w:ascii="Garamond" w:hAnsi="Garamond"/>
          <w:b/>
          <w:bCs/>
          <w:sz w:val="24"/>
          <w:szCs w:val="24"/>
          <w:lang w:val="en-US"/>
        </w:rPr>
        <w:t>1st</w:t>
      </w:r>
      <w:r w:rsidRPr="00CC51B4">
        <w:rPr>
          <w:rFonts w:ascii="Garamond" w:hAnsi="Garamond"/>
          <w:b/>
          <w:bCs/>
          <w:sz w:val="24"/>
          <w:szCs w:val="24"/>
          <w:lang w:val="en-US"/>
        </w:rPr>
        <w:t>, 20</w:t>
      </w:r>
      <w:r w:rsidR="006C68E5" w:rsidRPr="00CC51B4">
        <w:rPr>
          <w:rFonts w:ascii="Garamond" w:hAnsi="Garamond"/>
          <w:b/>
          <w:bCs/>
          <w:sz w:val="24"/>
          <w:szCs w:val="24"/>
          <w:lang w:val="en-US"/>
        </w:rPr>
        <w:t>2</w:t>
      </w:r>
      <w:r w:rsidRPr="00CC51B4">
        <w:rPr>
          <w:rFonts w:ascii="Garamond" w:hAnsi="Garamond"/>
          <w:b/>
          <w:bCs/>
          <w:sz w:val="24"/>
          <w:szCs w:val="24"/>
          <w:lang w:val="en-US"/>
        </w:rPr>
        <w:t>1</w:t>
      </w:r>
      <w:r w:rsidRPr="006314B1">
        <w:rPr>
          <w:rFonts w:ascii="Garamond" w:hAnsi="Garamond"/>
          <w:sz w:val="24"/>
          <w:szCs w:val="24"/>
          <w:lang w:val="en-US"/>
        </w:rPr>
        <w:t xml:space="preserve"> either via email in: </w:t>
      </w:r>
    </w:p>
    <w:p w14:paraId="3087E153" w14:textId="77777777" w:rsidR="006314B1" w:rsidRDefault="006314B1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</w:p>
    <w:p w14:paraId="67DBF9A7" w14:textId="77777777" w:rsidR="00231A42" w:rsidRDefault="006314B1" w:rsidP="006314B1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                          </w:t>
      </w:r>
      <w:proofErr w:type="gramStart"/>
      <w:r w:rsidRPr="00CC51B4">
        <w:rPr>
          <w:rFonts w:ascii="Garamond" w:hAnsi="Garamond"/>
          <w:b/>
          <w:bCs/>
          <w:sz w:val="24"/>
          <w:szCs w:val="24"/>
          <w:lang w:val="en-US"/>
        </w:rPr>
        <w:t>i</w:t>
      </w:r>
      <w:r w:rsidR="00231A42" w:rsidRPr="00CC51B4">
        <w:rPr>
          <w:rFonts w:ascii="Garamond" w:hAnsi="Garamond"/>
          <w:b/>
          <w:bCs/>
          <w:sz w:val="24"/>
          <w:szCs w:val="24"/>
          <w:lang w:val="en-US"/>
        </w:rPr>
        <w:t>nfo.ekyklamel@gmail.com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="00231A42" w:rsidRPr="006314B1">
        <w:rPr>
          <w:rFonts w:ascii="Garamond" w:hAnsi="Garamond"/>
          <w:sz w:val="24"/>
          <w:szCs w:val="24"/>
          <w:lang w:val="en-US"/>
        </w:rPr>
        <w:t>or</w:t>
      </w:r>
      <w:proofErr w:type="gramEnd"/>
      <w:r w:rsidR="00231A42" w:rsidRPr="006314B1">
        <w:rPr>
          <w:rFonts w:ascii="Garamond" w:hAnsi="Garamond"/>
          <w:sz w:val="24"/>
          <w:szCs w:val="24"/>
          <w:lang w:val="en-US"/>
        </w:rPr>
        <w:t xml:space="preserve">, </w:t>
      </w:r>
    </w:p>
    <w:p w14:paraId="7D0566F6" w14:textId="77777777" w:rsidR="006314B1" w:rsidRPr="006314B1" w:rsidRDefault="006314B1" w:rsidP="006314B1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</w:p>
    <w:p w14:paraId="534BEFC4" w14:textId="1D10A5ED" w:rsidR="00231A42" w:rsidRPr="006314B1" w:rsidRDefault="00231A42" w:rsidP="006314B1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proofErr w:type="gramStart"/>
      <w:r w:rsidRPr="006314B1">
        <w:rPr>
          <w:rFonts w:ascii="Garamond" w:hAnsi="Garamond"/>
          <w:sz w:val="24"/>
          <w:szCs w:val="24"/>
          <w:lang w:val="en-US"/>
        </w:rPr>
        <w:t>vi</w:t>
      </w:r>
      <w:r w:rsidR="00A11A64">
        <w:rPr>
          <w:rFonts w:ascii="Garamond" w:hAnsi="Garamond"/>
          <w:sz w:val="24"/>
          <w:szCs w:val="24"/>
          <w:lang w:val="en-US"/>
        </w:rPr>
        <w:t>a</w:t>
      </w:r>
      <w:proofErr w:type="gramEnd"/>
      <w:r w:rsidR="00A11A64">
        <w:rPr>
          <w:rFonts w:ascii="Garamond" w:hAnsi="Garamond"/>
          <w:sz w:val="24"/>
          <w:szCs w:val="24"/>
          <w:lang w:val="en-US"/>
        </w:rPr>
        <w:t xml:space="preserve"> post to the following address</w:t>
      </w:r>
      <w:r w:rsidR="006314B1" w:rsidRPr="006314B1">
        <w:rPr>
          <w:rFonts w:ascii="Garamond" w:hAnsi="Garamond"/>
          <w:sz w:val="24"/>
          <w:szCs w:val="24"/>
          <w:lang w:val="en-US"/>
        </w:rPr>
        <w:t xml:space="preserve">: </w:t>
      </w:r>
      <w:proofErr w:type="spellStart"/>
      <w:r w:rsidR="006314B1">
        <w:rPr>
          <w:rFonts w:ascii="Garamond" w:hAnsi="Garamond"/>
          <w:sz w:val="24"/>
          <w:szCs w:val="24"/>
          <w:lang w:val="en-US"/>
        </w:rPr>
        <w:t>F</w:t>
      </w:r>
      <w:r w:rsidRPr="006314B1">
        <w:rPr>
          <w:rFonts w:ascii="Garamond" w:hAnsi="Garamond"/>
          <w:sz w:val="24"/>
          <w:szCs w:val="24"/>
          <w:lang w:val="en-US"/>
        </w:rPr>
        <w:t>eron</w:t>
      </w:r>
      <w:proofErr w:type="spellEnd"/>
      <w:r w:rsidRPr="006314B1">
        <w:rPr>
          <w:rFonts w:ascii="Garamond" w:hAnsi="Garamond"/>
          <w:sz w:val="24"/>
          <w:szCs w:val="24"/>
          <w:lang w:val="en-US"/>
        </w:rPr>
        <w:t xml:space="preserve"> Str. 7, 10434 Athens, Greece </w:t>
      </w:r>
    </w:p>
    <w:p w14:paraId="233A0A8C" w14:textId="77777777" w:rsidR="00231A42" w:rsidRPr="006314B1" w:rsidRDefault="00231A42" w:rsidP="006314B1">
      <w:pPr>
        <w:ind w:firstLine="567"/>
        <w:rPr>
          <w:rFonts w:ascii="Garamond" w:hAnsi="Garamond"/>
          <w:sz w:val="24"/>
          <w:szCs w:val="24"/>
          <w:lang w:val="en-US"/>
        </w:rPr>
      </w:pPr>
    </w:p>
    <w:p w14:paraId="04B35642" w14:textId="77777777" w:rsidR="006314B1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All the submitted papers will be peer-reviewed by a body of independent referees </w:t>
      </w:r>
    </w:p>
    <w:p w14:paraId="6F00DAB2" w14:textId="77777777" w:rsidR="00231A42" w:rsidRPr="006314B1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proofErr w:type="gramStart"/>
      <w:r w:rsidRPr="006314B1">
        <w:rPr>
          <w:rFonts w:ascii="Garamond" w:hAnsi="Garamond"/>
          <w:sz w:val="24"/>
          <w:szCs w:val="24"/>
          <w:lang w:val="en-US"/>
        </w:rPr>
        <w:t>and</w:t>
      </w:r>
      <w:proofErr w:type="gramEnd"/>
      <w:r w:rsidRPr="006314B1">
        <w:rPr>
          <w:rFonts w:ascii="Garamond" w:hAnsi="Garamond"/>
          <w:sz w:val="24"/>
          <w:szCs w:val="24"/>
          <w:lang w:val="en-US"/>
        </w:rPr>
        <w:t xml:space="preserve"> by the Organizing and Scientific Committees. </w:t>
      </w:r>
    </w:p>
    <w:p w14:paraId="0ED2CBC3" w14:textId="77777777" w:rsidR="00231A42" w:rsidRPr="006314B1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</w:p>
    <w:p w14:paraId="47DFBD4C" w14:textId="608BD0CB" w:rsidR="006314B1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After </w:t>
      </w:r>
      <w:r w:rsidR="00A11A64">
        <w:rPr>
          <w:rFonts w:ascii="Garamond" w:hAnsi="Garamond"/>
          <w:sz w:val="24"/>
          <w:szCs w:val="24"/>
          <w:lang w:val="en-US"/>
        </w:rPr>
        <w:t xml:space="preserve">an </w:t>
      </w:r>
      <w:r w:rsidRPr="006314B1">
        <w:rPr>
          <w:rFonts w:ascii="Garamond" w:hAnsi="Garamond"/>
          <w:sz w:val="24"/>
          <w:szCs w:val="24"/>
          <w:lang w:val="en-US"/>
        </w:rPr>
        <w:t xml:space="preserve">initial evaluation of submissions, the Organizing Committee will announce, </w:t>
      </w:r>
    </w:p>
    <w:p w14:paraId="6D6DF50F" w14:textId="77777777" w:rsidR="006314B1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proofErr w:type="gramStart"/>
      <w:r w:rsidRPr="006314B1">
        <w:rPr>
          <w:rFonts w:ascii="Garamond" w:hAnsi="Garamond"/>
          <w:sz w:val="24"/>
          <w:szCs w:val="24"/>
          <w:lang w:val="en-US"/>
        </w:rPr>
        <w:t>via</w:t>
      </w:r>
      <w:proofErr w:type="gramEnd"/>
      <w:r w:rsidRPr="006314B1">
        <w:rPr>
          <w:rFonts w:ascii="Garamond" w:hAnsi="Garamond"/>
          <w:sz w:val="24"/>
          <w:szCs w:val="24"/>
          <w:lang w:val="en-US"/>
        </w:rPr>
        <w:t xml:space="preserve"> a new circular, the final number of participants and other details about the </w:t>
      </w:r>
    </w:p>
    <w:p w14:paraId="2E5F223B" w14:textId="77777777" w:rsidR="006314B1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proofErr w:type="gramStart"/>
      <w:r w:rsidRPr="006314B1">
        <w:rPr>
          <w:rFonts w:ascii="Garamond" w:hAnsi="Garamond"/>
          <w:sz w:val="24"/>
          <w:szCs w:val="24"/>
          <w:lang w:val="en-US"/>
        </w:rPr>
        <w:t>conference</w:t>
      </w:r>
      <w:proofErr w:type="gramEnd"/>
      <w:r w:rsidRPr="006314B1">
        <w:rPr>
          <w:rFonts w:ascii="Garamond" w:hAnsi="Garamond"/>
          <w:sz w:val="24"/>
          <w:szCs w:val="24"/>
          <w:lang w:val="en-US"/>
        </w:rPr>
        <w:t xml:space="preserve">. The proceedings will be published in the following </w:t>
      </w:r>
      <w:r w:rsidR="006314B1">
        <w:rPr>
          <w:rFonts w:ascii="Garamond" w:hAnsi="Garamond"/>
          <w:sz w:val="24"/>
          <w:szCs w:val="24"/>
          <w:lang w:val="en-US"/>
        </w:rPr>
        <w:t>“</w:t>
      </w:r>
      <w:proofErr w:type="spellStart"/>
      <w:r w:rsidRPr="006314B1">
        <w:rPr>
          <w:rFonts w:ascii="Garamond" w:hAnsi="Garamond"/>
          <w:sz w:val="24"/>
          <w:szCs w:val="24"/>
          <w:lang w:val="en-US"/>
        </w:rPr>
        <w:t>Epeteris</w:t>
      </w:r>
      <w:proofErr w:type="spellEnd"/>
      <w:r w:rsidR="006314B1">
        <w:rPr>
          <w:rFonts w:ascii="Garamond" w:hAnsi="Garamond"/>
          <w:sz w:val="24"/>
          <w:szCs w:val="24"/>
          <w:lang w:val="en-US"/>
        </w:rPr>
        <w:t>”</w:t>
      </w:r>
      <w:r w:rsidRPr="006314B1">
        <w:rPr>
          <w:rFonts w:ascii="Garamond" w:hAnsi="Garamond"/>
          <w:sz w:val="24"/>
          <w:szCs w:val="24"/>
          <w:lang w:val="en-US"/>
        </w:rPr>
        <w:t xml:space="preserve"> volume</w:t>
      </w:r>
      <w:bookmarkStart w:id="0" w:name="_GoBack"/>
      <w:bookmarkEnd w:id="0"/>
      <w:r w:rsidRPr="006314B1">
        <w:rPr>
          <w:rFonts w:ascii="Garamond" w:hAnsi="Garamond"/>
          <w:sz w:val="24"/>
          <w:szCs w:val="24"/>
          <w:lang w:val="en-US"/>
        </w:rPr>
        <w:t xml:space="preserve">. </w:t>
      </w:r>
    </w:p>
    <w:p w14:paraId="79702E6D" w14:textId="343064FF" w:rsidR="00231A42" w:rsidRPr="006314B1" w:rsidRDefault="00231A42" w:rsidP="00231A42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5FB2086D" w14:textId="77777777" w:rsidR="00B57B1E" w:rsidRPr="006C68E5" w:rsidRDefault="00803BEF" w:rsidP="00231A42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231A42" w:rsidRPr="006314B1">
        <w:rPr>
          <w:rFonts w:ascii="Garamond" w:hAnsi="Garamond"/>
          <w:sz w:val="24"/>
          <w:szCs w:val="24"/>
        </w:rPr>
        <w:t xml:space="preserve">Athens, </w:t>
      </w:r>
      <w:r w:rsidR="006C68E5">
        <w:rPr>
          <w:rFonts w:ascii="Garamond" w:hAnsi="Garamond"/>
          <w:sz w:val="24"/>
          <w:szCs w:val="24"/>
          <w:lang w:val="en-US"/>
        </w:rPr>
        <w:t>Octob</w:t>
      </w:r>
      <w:r w:rsidR="00231A42" w:rsidRPr="006314B1">
        <w:rPr>
          <w:rFonts w:ascii="Garamond" w:hAnsi="Garamond"/>
          <w:sz w:val="24"/>
          <w:szCs w:val="24"/>
          <w:lang w:val="en-US"/>
        </w:rPr>
        <w:t>er</w:t>
      </w:r>
      <w:r w:rsidR="00231A42" w:rsidRPr="006314B1">
        <w:rPr>
          <w:rFonts w:ascii="Garamond" w:hAnsi="Garamond"/>
          <w:sz w:val="24"/>
          <w:szCs w:val="24"/>
        </w:rPr>
        <w:t xml:space="preserve"> 20</w:t>
      </w:r>
      <w:r w:rsidR="006C68E5">
        <w:rPr>
          <w:rFonts w:ascii="Garamond" w:hAnsi="Garamond"/>
          <w:sz w:val="24"/>
          <w:szCs w:val="24"/>
          <w:lang w:val="en-US"/>
        </w:rPr>
        <w:t>20</w:t>
      </w:r>
    </w:p>
    <w:sectPr w:rsidR="00B57B1E" w:rsidRPr="006C68E5" w:rsidSect="00231A42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wNDM0sDCxtDAztTRQ0lEKTi0uzszPAykwrAUAh7SWhCwAAAA="/>
  </w:docVars>
  <w:rsids>
    <w:rsidRoot w:val="00231A42"/>
    <w:rsid w:val="000214E3"/>
    <w:rsid w:val="00187093"/>
    <w:rsid w:val="00231A42"/>
    <w:rsid w:val="0030642B"/>
    <w:rsid w:val="0048771B"/>
    <w:rsid w:val="004C33C3"/>
    <w:rsid w:val="00563202"/>
    <w:rsid w:val="006314B1"/>
    <w:rsid w:val="006C68E5"/>
    <w:rsid w:val="00803BEF"/>
    <w:rsid w:val="00881A5A"/>
    <w:rsid w:val="009F0C7D"/>
    <w:rsid w:val="00A11A64"/>
    <w:rsid w:val="00A304B9"/>
    <w:rsid w:val="00CC51B4"/>
    <w:rsid w:val="00D27F23"/>
    <w:rsid w:val="00D3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3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gjgav</cp:lastModifiedBy>
  <cp:revision>13</cp:revision>
  <dcterms:created xsi:type="dcterms:W3CDTF">2019-11-26T10:18:00Z</dcterms:created>
  <dcterms:modified xsi:type="dcterms:W3CDTF">2020-10-25T10:46:00Z</dcterms:modified>
</cp:coreProperties>
</file>